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right" w:pos="8730"/>
        </w:tabs>
        <w:spacing w:line="400" w:lineRule="exact"/>
        <w:jc w:val="center"/>
        <w:outlineLvl w:val="0"/>
        <w:rPr>
          <w:rFonts w:hint="eastAsia" w:ascii="方正小标宋_GBK" w:eastAsia="方正小标宋_GBK"/>
          <w:color w:val="000000"/>
          <w:sz w:val="36"/>
          <w:szCs w:val="36"/>
        </w:rPr>
      </w:pPr>
      <w:r>
        <w:rPr>
          <w:rFonts w:hint="eastAsia" w:ascii="方正小标宋_GBK" w:eastAsia="方正小标宋_GBK"/>
          <w:color w:val="000000"/>
          <w:sz w:val="36"/>
          <w:szCs w:val="36"/>
        </w:rPr>
        <w:t>湖南新闻奖媒体融合奖项组织报送参评作品推荐表</w:t>
      </w:r>
    </w:p>
    <w:p>
      <w:pPr>
        <w:tabs>
          <w:tab w:val="right" w:pos="8730"/>
        </w:tabs>
        <w:spacing w:line="400" w:lineRule="exact"/>
        <w:jc w:val="center"/>
        <w:outlineLvl w:val="0"/>
        <w:rPr>
          <w:rFonts w:hint="eastAsia" w:ascii="方正小标宋_GBK" w:eastAsia="方正小标宋_GBK"/>
          <w:color w:val="000000"/>
          <w:sz w:val="36"/>
          <w:szCs w:val="36"/>
        </w:rPr>
      </w:pPr>
    </w:p>
    <w:tbl>
      <w:tblPr>
        <w:tblStyle w:val="4"/>
        <w:tblW w:w="9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569"/>
        <w:gridCol w:w="1311"/>
        <w:gridCol w:w="1800"/>
        <w:gridCol w:w="720"/>
        <w:gridCol w:w="540"/>
        <w:gridCol w:w="7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exac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left="-193" w:leftChars="-92" w:firstLine="193" w:firstLineChars="92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作品标题</w:t>
            </w:r>
          </w:p>
        </w:tc>
        <w:tc>
          <w:tcPr>
            <w:tcW w:w="4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vertAlign w:val="baseline"/>
                <w:lang w:val="en-US" w:eastAsia="zh-CN"/>
              </w:rPr>
              <w:t>微视频|速来围观！书记、州长走进直播间为湘西特产带货啦~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参评项目</w:t>
            </w:r>
          </w:p>
        </w:tc>
        <w:tc>
          <w:tcPr>
            <w:tcW w:w="21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短视频现场新闻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主创人员</w:t>
            </w:r>
          </w:p>
        </w:tc>
        <w:tc>
          <w:tcPr>
            <w:tcW w:w="81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王曼雪 游黎茹 张似雾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编    辑</w:t>
            </w:r>
          </w:p>
        </w:tc>
        <w:tc>
          <w:tcPr>
            <w:tcW w:w="81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余静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exac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yellow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主管单位</w:t>
            </w: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yellow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highlight w:val="none"/>
                <w:lang w:val="en-US" w:eastAsia="zh-CN" w:bidi="ar-SA"/>
              </w:rPr>
              <w:t>湘西州广播电视台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发布日期及时间</w:t>
            </w: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2020年6月30日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exac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发布平台</w:t>
            </w:r>
          </w:p>
        </w:tc>
        <w:tc>
          <w:tcPr>
            <w:tcW w:w="28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湘西融媒APP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作品时长</w:t>
            </w:r>
          </w:p>
        </w:tc>
        <w:tc>
          <w:tcPr>
            <w:tcW w:w="34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分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10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exac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作品网址链接</w:t>
            </w:r>
          </w:p>
        </w:tc>
        <w:tc>
          <w:tcPr>
            <w:tcW w:w="81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作品链接及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二维码附后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2" w:hRule="exac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采编过程</w:t>
            </w:r>
          </w:p>
          <w:p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作品简介</w:t>
            </w:r>
          </w:p>
        </w:tc>
        <w:tc>
          <w:tcPr>
            <w:tcW w:w="81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2020年6月29日，湘西州强化疫情防控，一手抓防控，一手抓发展，坚持“线上线下，务求实效”的原则，创新招商引资方式，举办了湘西州重大招商引资项目云签约暨“千村千红 湘西香伴”电商直播带货启动仪式。</w:t>
            </w:r>
          </w:p>
          <w:p>
            <w:pPr>
              <w:spacing w:line="30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记者通过对现场的实时捕捉，采用轻松活泼的视角记录了湘西州委书记、州长亲自来到直播间为湘西特产带货，助力湘西农特产品消费发展的过程。采用现场同期声与字幕解说相配合，生动地展现了当天活动现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74" w:hRule="exac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社会效果</w:t>
            </w:r>
          </w:p>
        </w:tc>
        <w:tc>
          <w:tcPr>
            <w:tcW w:w="81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作品发布后，获得了大量转发，浏览量迅速达到了10w+。作品画面比例大胆采用竖屏9:16，迎合了当代人的手机阅读习惯，标题字幕排版新颖，恰时的飞字让整个画面生动有趣起来，收获了用户们的喜爱。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7" w:hRule="exac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center" w:pos="4153"/>
                <w:tab w:val="right" w:pos="8306"/>
              </w:tabs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推荐理由</w:t>
            </w:r>
          </w:p>
        </w:tc>
        <w:tc>
          <w:tcPr>
            <w:tcW w:w="81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</w:pPr>
          </w:p>
          <w:p>
            <w:pPr>
              <w:spacing w:line="32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重大项目云签约、电商直播带货，这些词都是当下新兴网络经济生活的体现，不同于一般的传统新闻报道，该作品也体现着新。新鲜的视角，新颖的表达方式，现场感十足，生动活泼。</w:t>
            </w:r>
          </w:p>
          <w:p>
            <w:pPr>
              <w:spacing w:line="320" w:lineRule="exact"/>
              <w:ind w:firstLine="840" w:firstLineChars="4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</w:p>
          <w:p>
            <w:pPr>
              <w:spacing w:line="320" w:lineRule="exact"/>
              <w:ind w:firstLine="840" w:firstLineChars="4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签名：                          （盖单位公章）</w:t>
            </w:r>
          </w:p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 xml:space="preserve">                                          2021年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1" w:hRule="exac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报送意见</w:t>
            </w:r>
          </w:p>
        </w:tc>
        <w:tc>
          <w:tcPr>
            <w:tcW w:w="81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20" w:lineRule="exact"/>
              <w:ind w:firstLine="420" w:firstLineChars="2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</w:p>
          <w:p>
            <w:pPr>
              <w:spacing w:line="300" w:lineRule="exact"/>
              <w:ind w:firstLine="945" w:firstLineChars="45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</w:p>
          <w:p>
            <w:pPr>
              <w:spacing w:before="156" w:beforeLines="50" w:line="300" w:lineRule="exact"/>
              <w:ind w:firstLine="630" w:firstLineChars="30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签名：                             （盖单位公章）</w:t>
            </w:r>
          </w:p>
          <w:p>
            <w:pPr>
              <w:spacing w:line="280" w:lineRule="exact"/>
              <w:ind w:firstLine="4725" w:firstLineChars="225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2021年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6" w:hRule="exact"/>
          <w:jc w:val="center"/>
        </w:trPr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联系人（作者）</w:t>
            </w:r>
          </w:p>
        </w:tc>
        <w:tc>
          <w:tcPr>
            <w:tcW w:w="1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游黎茹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邮箱</w:t>
            </w:r>
          </w:p>
        </w:tc>
        <w:tc>
          <w:tcPr>
            <w:tcW w:w="25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617963871@qq.com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手机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18974393893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exact"/>
          <w:jc w:val="center"/>
        </w:trPr>
        <w:tc>
          <w:tcPr>
            <w:tcW w:w="16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地    址</w:t>
            </w:r>
          </w:p>
        </w:tc>
        <w:tc>
          <w:tcPr>
            <w:tcW w:w="5400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湖南省湘西州吉首市团结广场影视大厦3楼新媒体中心</w:t>
            </w:r>
          </w:p>
        </w:tc>
        <w:tc>
          <w:tcPr>
            <w:tcW w:w="12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>邮编</w:t>
            </w:r>
          </w:p>
        </w:tc>
        <w:tc>
          <w:tcPr>
            <w:tcW w:w="144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bidi="ar-SA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 w:bidi="ar-SA"/>
              </w:rPr>
              <w:t>416000</w:t>
            </w:r>
          </w:p>
        </w:tc>
      </w:tr>
    </w:tbl>
    <w:p/>
    <w:p/>
    <w:p/>
    <w:p>
      <w:pPr>
        <w:jc w:val="both"/>
        <w:rPr>
          <w:rFonts w:hint="default" w:ascii="Times New Roman" w:hAnsi="Times New Roman" w:cs="Times New Roman"/>
          <w:sz w:val="21"/>
          <w:szCs w:val="21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微软雅黑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2312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AC61AD"/>
    <w:rsid w:val="02706BD9"/>
    <w:rsid w:val="02AD7E3B"/>
    <w:rsid w:val="03FE12FE"/>
    <w:rsid w:val="07B21373"/>
    <w:rsid w:val="093E04E3"/>
    <w:rsid w:val="09AC61AD"/>
    <w:rsid w:val="174F4A72"/>
    <w:rsid w:val="179B5724"/>
    <w:rsid w:val="1F6234F3"/>
    <w:rsid w:val="2399472E"/>
    <w:rsid w:val="24406EA8"/>
    <w:rsid w:val="262D04DE"/>
    <w:rsid w:val="288E0136"/>
    <w:rsid w:val="2B262C80"/>
    <w:rsid w:val="2D7A45F4"/>
    <w:rsid w:val="2E504CB9"/>
    <w:rsid w:val="34F541FC"/>
    <w:rsid w:val="3558013F"/>
    <w:rsid w:val="3B1E3439"/>
    <w:rsid w:val="3B924F34"/>
    <w:rsid w:val="3CFD7E39"/>
    <w:rsid w:val="3F471DD5"/>
    <w:rsid w:val="43E12D26"/>
    <w:rsid w:val="4B927071"/>
    <w:rsid w:val="510C2D49"/>
    <w:rsid w:val="51175D1B"/>
    <w:rsid w:val="55426C9B"/>
    <w:rsid w:val="557C5716"/>
    <w:rsid w:val="5F2E3F67"/>
    <w:rsid w:val="60EB39A6"/>
    <w:rsid w:val="61805E92"/>
    <w:rsid w:val="61FA010A"/>
    <w:rsid w:val="6753532D"/>
    <w:rsid w:val="67A05B46"/>
    <w:rsid w:val="6A0749DD"/>
    <w:rsid w:val="6D584EF8"/>
    <w:rsid w:val="708655A0"/>
    <w:rsid w:val="708D0F51"/>
    <w:rsid w:val="71175A25"/>
    <w:rsid w:val="74842BC6"/>
    <w:rsid w:val="777E0ED8"/>
    <w:rsid w:val="78BA38C2"/>
    <w:rsid w:val="7B994FC6"/>
    <w:rsid w:val="7C117B5A"/>
    <w:rsid w:val="7CA66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2021-03-01T03:42:00Z</dcterms:created>
  <dc:creator>湘西新媒体</dc:creator>
  <cp:lastModifiedBy>全金属</cp:lastModifiedBy>
  <dcterms:modified xsi:type="dcterms:W3CDTF">2021-03-27T09:39:50Z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KSOSaveFontToCloudKey">
    <vt:lpwstr>322490839_cloud</vt:lpwstr>
  </property>
  <property fmtid="{D5CDD505-2E9C-101B-9397-08002B2CF9AE}" pid="4" name="ICV">
    <vt:lpwstr>CB840CE4D30D46D49341243415C7A2F0</vt:lpwstr>
  </property>
</Properties>
</file>