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 w:cs="方正小标宋简体"/>
          <w:color w:val="000000"/>
          <w:sz w:val="36"/>
          <w:szCs w:val="36"/>
        </w:rPr>
      </w:pPr>
      <w:r>
        <w:rPr>
          <w:rFonts w:hint="eastAsia" w:ascii="方正小标宋_GBK" w:eastAsia="方正小标宋_GBK" w:cs="方正小标宋简体"/>
          <w:color w:val="000000"/>
          <w:sz w:val="36"/>
          <w:szCs w:val="36"/>
        </w:rPr>
        <w:t>湖南新闻奖组织报送参评作品推荐表</w:t>
      </w:r>
    </w:p>
    <w:tbl>
      <w:tblPr>
        <w:tblStyle w:val="5"/>
        <w:tblW w:w="963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3173"/>
        <w:gridCol w:w="510"/>
        <w:gridCol w:w="950"/>
        <w:gridCol w:w="42"/>
        <w:gridCol w:w="853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exact"/>
        </w:trPr>
        <w:tc>
          <w:tcPr>
            <w:tcW w:w="1559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作品标题</w:t>
            </w:r>
          </w:p>
        </w:tc>
        <w:tc>
          <w:tcPr>
            <w:tcW w:w="4633" w:type="dxa"/>
            <w:gridSpan w:val="3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《湘西白衣战士武汉战“疫”日记》系列报道</w:t>
            </w:r>
          </w:p>
        </w:tc>
        <w:tc>
          <w:tcPr>
            <w:tcW w:w="8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参评</w:t>
            </w:r>
          </w:p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项目</w:t>
            </w:r>
          </w:p>
        </w:tc>
        <w:tc>
          <w:tcPr>
            <w:tcW w:w="2549" w:type="dxa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8"/>
                <w:sz w:val="21"/>
                <w:szCs w:val="21"/>
              </w:rPr>
              <w:t>电视新闻专题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</w:trPr>
        <w:tc>
          <w:tcPr>
            <w:tcW w:w="1559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633" w:type="dxa"/>
            <w:gridSpan w:val="3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体裁</w:t>
            </w:r>
          </w:p>
        </w:tc>
        <w:tc>
          <w:tcPr>
            <w:tcW w:w="2549" w:type="dxa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pacing w:val="-8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系列报道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559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633" w:type="dxa"/>
            <w:gridSpan w:val="3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语种</w:t>
            </w:r>
          </w:p>
        </w:tc>
        <w:tc>
          <w:tcPr>
            <w:tcW w:w="2549" w:type="dxa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作    者</w:t>
            </w:r>
          </w:p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（主创人员）</w:t>
            </w:r>
          </w:p>
        </w:tc>
        <w:tc>
          <w:tcPr>
            <w:tcW w:w="3173" w:type="dxa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郭原畅 张似雾 高一圣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编  辑</w:t>
            </w:r>
          </w:p>
        </w:tc>
        <w:tc>
          <w:tcPr>
            <w:tcW w:w="3444" w:type="dxa"/>
            <w:gridSpan w:val="3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肖诗慧 田静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</w:trPr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刊播单位</w:t>
            </w:r>
          </w:p>
        </w:tc>
        <w:tc>
          <w:tcPr>
            <w:tcW w:w="3173" w:type="dxa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1"/>
                <w:szCs w:val="21"/>
              </w:rPr>
              <w:t>湘西州广播电视台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首发日期</w:t>
            </w:r>
          </w:p>
        </w:tc>
        <w:tc>
          <w:tcPr>
            <w:tcW w:w="3444" w:type="dxa"/>
            <w:gridSpan w:val="3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2020年02月17日至2020年03月18日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exact"/>
        </w:trPr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刊播版面</w:t>
            </w:r>
          </w:p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(名称和版次)</w:t>
            </w:r>
          </w:p>
        </w:tc>
        <w:tc>
          <w:tcPr>
            <w:tcW w:w="3173" w:type="dxa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湘西新闻综合频道</w:t>
            </w:r>
          </w:p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《湘西新闻联播》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作品字数</w:t>
            </w:r>
          </w:p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（时长）</w:t>
            </w:r>
          </w:p>
        </w:tc>
        <w:tc>
          <w:tcPr>
            <w:tcW w:w="3444" w:type="dxa"/>
            <w:gridSpan w:val="3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（一）</w:t>
            </w:r>
          </w:p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1分14秒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（四）</w:t>
            </w:r>
          </w:p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1分46秒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（五）</w:t>
            </w:r>
          </w:p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155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4"/>
                <w:sz w:val="21"/>
                <w:szCs w:val="21"/>
              </w:rPr>
              <w:t>作品网址链接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4"/>
                <w:sz w:val="21"/>
                <w:szCs w:val="21"/>
              </w:rPr>
            </w:pPr>
          </w:p>
        </w:tc>
        <w:tc>
          <w:tcPr>
            <w:tcW w:w="8077" w:type="dxa"/>
            <w:gridSpan w:val="6"/>
            <w:vAlign w:val="center"/>
          </w:tcPr>
          <w:p>
            <w:pPr>
              <w:spacing w:line="26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3" w:hRule="exact"/>
        </w:trPr>
        <w:tc>
          <w:tcPr>
            <w:tcW w:w="155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采编过程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作品简介</w:t>
            </w:r>
          </w:p>
        </w:tc>
        <w:tc>
          <w:tcPr>
            <w:tcW w:w="8077" w:type="dxa"/>
            <w:gridSpan w:val="6"/>
            <w:vAlign w:val="center"/>
          </w:tcPr>
          <w:p>
            <w:pPr>
              <w:spacing w:line="26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附后</w:t>
            </w:r>
          </w:p>
          <w:p>
            <w:pPr>
              <w:spacing w:line="26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6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exact"/>
        </w:trPr>
        <w:tc>
          <w:tcPr>
            <w:tcW w:w="155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社会效果</w:t>
            </w:r>
          </w:p>
        </w:tc>
        <w:tc>
          <w:tcPr>
            <w:tcW w:w="8077" w:type="dxa"/>
            <w:gridSpan w:val="6"/>
            <w:vAlign w:val="center"/>
          </w:tcPr>
          <w:p>
            <w:pPr>
              <w:spacing w:line="26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0" w:hRule="exact"/>
        </w:trPr>
        <w:tc>
          <w:tcPr>
            <w:tcW w:w="155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推荐理由</w:t>
            </w:r>
          </w:p>
        </w:tc>
        <w:tc>
          <w:tcPr>
            <w:tcW w:w="8077" w:type="dxa"/>
            <w:gridSpan w:val="6"/>
            <w:vAlign w:val="center"/>
          </w:tcPr>
          <w:p>
            <w:pPr>
              <w:spacing w:line="26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湘西白衣战士奔赴武汉支援，为了第一时间让家乡的亲人们了解他们在武汉工作和生活的情况，记者积极主动联系相关部门，策划了《湘西白衣战士武汉战“疫”日记》系列报道。医疗队在武汉的期间，记者将队员们每日提供的感人的文字和视频进行整合，并以第一人称的视角制作了新闻报道，将他们在抗疫一线的“战斗”记过程展示给家乡的亲人们。角度特殊新颖，新闻真切实在，引起了社会的广泛关注。</w:t>
            </w:r>
          </w:p>
          <w:p>
            <w:pPr>
              <w:snapToGrid w:val="0"/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60" w:lineRule="exact"/>
              <w:ind w:firstLine="840" w:firstLineChars="4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签名：                          （盖单位公章）</w:t>
            </w:r>
          </w:p>
          <w:p>
            <w:pPr>
              <w:spacing w:line="260" w:lineRule="exact"/>
              <w:ind w:firstLine="4305" w:firstLineChars="205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exact"/>
        </w:trPr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报送意见</w:t>
            </w:r>
          </w:p>
        </w:tc>
        <w:tc>
          <w:tcPr>
            <w:tcW w:w="8077" w:type="dxa"/>
            <w:gridSpan w:val="6"/>
            <w:vAlign w:val="center"/>
          </w:tcPr>
          <w:p>
            <w:pPr>
              <w:spacing w:line="260" w:lineRule="exact"/>
              <w:ind w:firstLine="630" w:firstLineChars="3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60" w:lineRule="exact"/>
              <w:ind w:firstLine="630" w:firstLineChars="3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60" w:lineRule="exact"/>
              <w:ind w:firstLine="735" w:firstLineChars="35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签名：                             （盖单位公章）</w:t>
            </w:r>
          </w:p>
          <w:p>
            <w:pPr>
              <w:spacing w:line="260" w:lineRule="exact"/>
              <w:ind w:firstLine="4305" w:firstLineChars="205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1"/>
                <w:szCs w:val="21"/>
              </w:rPr>
              <w:t>联系人(作者)</w:t>
            </w:r>
          </w:p>
        </w:tc>
        <w:tc>
          <w:tcPr>
            <w:tcW w:w="3683" w:type="dxa"/>
            <w:gridSpan w:val="2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张似雾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手 机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13574338008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exact"/>
        </w:trPr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地 址（作者）</w:t>
            </w:r>
          </w:p>
        </w:tc>
        <w:tc>
          <w:tcPr>
            <w:tcW w:w="3683" w:type="dxa"/>
            <w:gridSpan w:val="2"/>
            <w:tcBorders>
              <w:top w:val="nil"/>
            </w:tcBorders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湘西州广播电视台</w:t>
            </w:r>
          </w:p>
        </w:tc>
        <w:tc>
          <w:tcPr>
            <w:tcW w:w="992" w:type="dxa"/>
            <w:gridSpan w:val="2"/>
            <w:tcBorders>
              <w:top w:val="nil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邮 编</w:t>
            </w:r>
          </w:p>
        </w:tc>
        <w:tc>
          <w:tcPr>
            <w:tcW w:w="3402" w:type="dxa"/>
            <w:gridSpan w:val="2"/>
            <w:tcBorders>
              <w:top w:val="nil"/>
            </w:tcBorders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416000</w:t>
            </w:r>
          </w:p>
        </w:tc>
      </w:tr>
    </w:tbl>
    <w:p>
      <w:pPr>
        <w:rPr>
          <w:rFonts w:ascii="仿宋_GB2312" w:eastAsia="仿宋_GB2312" w:cs="仿宋_GB2312"/>
          <w:color w:val="000000"/>
          <w:spacing w:val="-14"/>
          <w:szCs w:val="21"/>
        </w:rPr>
        <w:sectPr>
          <w:footerReference r:id="rId3" w:type="default"/>
          <w:pgSz w:w="11906" w:h="16838"/>
          <w:pgMar w:top="1701" w:right="1814" w:bottom="1418" w:left="1814" w:header="851" w:footer="992" w:gutter="0"/>
          <w:pgNumType w:fmt="decimal" w:start="1"/>
          <w:cols w:space="720" w:num="1"/>
          <w:docGrid w:type="lines" w:linePitch="312" w:charSpace="0"/>
        </w:sectPr>
      </w:pPr>
    </w:p>
    <w:tbl>
      <w:tblPr>
        <w:tblStyle w:val="5"/>
        <w:tblW w:w="963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8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7" w:hRule="exact"/>
        </w:trPr>
        <w:tc>
          <w:tcPr>
            <w:tcW w:w="155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asci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采编过程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asci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作品简介</w:t>
            </w:r>
          </w:p>
        </w:tc>
        <w:tc>
          <w:tcPr>
            <w:tcW w:w="8077" w:type="dxa"/>
            <w:vAlign w:val="center"/>
          </w:tcPr>
          <w:p>
            <w:pPr>
              <w:spacing w:line="260" w:lineRule="exact"/>
              <w:ind w:firstLine="420" w:firstLineChars="200"/>
              <w:rPr>
                <w:rFonts w:ascii="仿宋_GB2312" w:eastAsia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cs="仿宋_GB2312"/>
                <w:color w:val="000000"/>
                <w:szCs w:val="21"/>
              </w:rPr>
              <w:t>2020</w:t>
            </w: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年在猝不及防的疫情中拉开了序幕，面对来势汹汹的疫情，全国上下万众一心，在党和国家的领导下一场无硝烟的全民战“疫”就此打响。</w:t>
            </w:r>
          </w:p>
          <w:p>
            <w:pPr>
              <w:spacing w:line="260" w:lineRule="exact"/>
              <w:ind w:firstLine="420" w:firstLineChars="200"/>
              <w:rPr>
                <w:rFonts w:asci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为了响应党和国家的号召，经过紧张的培训和装备后，湘西州派出了医疗队前往武汉支援。这些白衣战士在武汉的信息时刻的牵动着家乡人的心，为了第一时间让家乡的亲人们了解他们在武汉工作和生活的情况，记者积极主动的和卫健委、医院联系，策划了《湘西白衣战士武汉战“疫”日记》系列报道并得到了相关部门的大力支持。医疗队在武汉的期间，记者一直与他们保持密切的联系，密切的关注他们的工作和生活动态，通过他们每天提供的“战疫”日记和用手机拍摄的视频资料，记者将这些感人的文字和视频进行整合，并以第一人称的视角制作了新闻报道，将他们在抗疫一线的“战斗”记过程展示给家乡的亲人们。</w:t>
            </w:r>
          </w:p>
          <w:p>
            <w:pPr>
              <w:spacing w:line="260" w:lineRule="exact"/>
              <w:ind w:firstLine="420" w:firstLineChars="200"/>
              <w:rPr>
                <w:rFonts w:ascii="仿宋_GB2312" w:eastAsia="仿宋_GB2312" w:cs="仿宋_GB2312"/>
                <w:color w:val="000000"/>
                <w:szCs w:val="21"/>
              </w:rPr>
            </w:pPr>
          </w:p>
          <w:p>
            <w:pPr>
              <w:spacing w:line="260" w:lineRule="exact"/>
              <w:ind w:firstLine="420" w:firstLineChars="200"/>
              <w:rPr>
                <w:rFonts w:ascii="仿宋_GB2312" w:eastAsia="仿宋_GB2312" w:cs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1" w:hRule="exact"/>
        </w:trPr>
        <w:tc>
          <w:tcPr>
            <w:tcW w:w="1559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asci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社会效果</w:t>
            </w:r>
          </w:p>
        </w:tc>
        <w:tc>
          <w:tcPr>
            <w:tcW w:w="8077" w:type="dxa"/>
            <w:vAlign w:val="center"/>
          </w:tcPr>
          <w:p>
            <w:pPr>
              <w:spacing w:line="260" w:lineRule="exact"/>
              <w:ind w:firstLine="420" w:firstLineChars="200"/>
              <w:rPr>
                <w:rFonts w:asci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白衣战士们在武汉战“疫”的日子，湘西的家乡人始终牵挂着他们，《湘西白衣战士武汉战“疫”日记》系列报道一经播出便引起了社会的广泛关注。本系列共</w:t>
            </w:r>
            <w:r>
              <w:rPr>
                <w:rFonts w:ascii="仿宋_GB2312" w:eastAsia="仿宋_GB2312" w:cs="仿宋_GB2312"/>
                <w:color w:val="000000"/>
                <w:szCs w:val="21"/>
              </w:rPr>
              <w:t>7</w:t>
            </w: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篇报道，在湘西州广播电视台《湘西新闻联播》节目直播、重播，并上载至融媒体平台《湘西融媒》，做到与新媒体融合报道。此外，在直播前还会制作当天“日记”的微视频版本发布至《湘西融媒》</w:t>
            </w:r>
            <w:r>
              <w:rPr>
                <w:rFonts w:ascii="仿宋_GB2312" w:eastAsia="仿宋_GB2312" w:cs="仿宋_GB2312"/>
                <w:color w:val="000000"/>
                <w:szCs w:val="21"/>
              </w:rPr>
              <w:t>app</w:t>
            </w:r>
            <w:r>
              <w:rPr>
                <w:rFonts w:hint="eastAsia" w:ascii="仿宋_GB2312" w:eastAsia="仿宋_GB2312" w:cs="仿宋_GB2312"/>
                <w:color w:val="000000"/>
                <w:szCs w:val="21"/>
              </w:rPr>
              <w:t>，让大家第一时间了解白衣战士们在前线的工作和生活状态，扩大了受众覆盖面、增多了观众收看新闻的途径，获得一致好评。</w:t>
            </w:r>
          </w:p>
        </w:tc>
      </w:tr>
    </w:tbl>
    <w:p>
      <w:pPr>
        <w:jc w:val="center"/>
        <w:rPr>
          <w:rFonts w:ascii="方正小标宋_GBK" w:eastAsia="方正小标宋_GBK"/>
          <w:color w:val="000000"/>
          <w:sz w:val="36"/>
          <w:szCs w:val="36"/>
        </w:rPr>
      </w:pPr>
    </w:p>
    <w:p>
      <w:pPr>
        <w:rPr>
          <w:rFonts w:hint="eastAsia" w:ascii="仿宋_GB2312" w:eastAsia="仿宋_GB2312" w:cs="仿宋_GB2312"/>
          <w:color w:val="000000"/>
          <w:szCs w:val="21"/>
          <w:lang w:eastAsia="zh-CN"/>
        </w:rPr>
      </w:pPr>
      <w:bookmarkStart w:id="0" w:name="_GoBack"/>
      <w:bookmarkEnd w:id="0"/>
    </w:p>
    <w:p>
      <w:pPr>
        <w:rPr>
          <w:rFonts w:ascii="仿宋_GB2312" w:eastAsia="仿宋_GB2312" w:cs="仿宋_GB2312"/>
          <w:color w:val="000000"/>
          <w:szCs w:val="21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微软雅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微软雅黑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6A5F"/>
    <w:rsid w:val="000F4F31"/>
    <w:rsid w:val="00176403"/>
    <w:rsid w:val="00177BD4"/>
    <w:rsid w:val="002C27F8"/>
    <w:rsid w:val="002E3C9C"/>
    <w:rsid w:val="00393786"/>
    <w:rsid w:val="003D4681"/>
    <w:rsid w:val="004E2A67"/>
    <w:rsid w:val="005450CE"/>
    <w:rsid w:val="00545D22"/>
    <w:rsid w:val="006D124C"/>
    <w:rsid w:val="00805522"/>
    <w:rsid w:val="00846A5F"/>
    <w:rsid w:val="00882188"/>
    <w:rsid w:val="009225F4"/>
    <w:rsid w:val="00963CE1"/>
    <w:rsid w:val="00AC673D"/>
    <w:rsid w:val="00BB685F"/>
    <w:rsid w:val="00CB44C4"/>
    <w:rsid w:val="00D469A5"/>
    <w:rsid w:val="00D928FC"/>
    <w:rsid w:val="00D976DD"/>
    <w:rsid w:val="00E92DD3"/>
    <w:rsid w:val="0823286B"/>
    <w:rsid w:val="317C187F"/>
    <w:rsid w:val="373B39D3"/>
    <w:rsid w:val="3CD96136"/>
    <w:rsid w:val="44E754E9"/>
    <w:rsid w:val="66965A94"/>
    <w:rsid w:val="6C375B49"/>
    <w:rsid w:val="71A540E9"/>
    <w:rsid w:val="7669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Header Char"/>
    <w:basedOn w:val="6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Footer Char"/>
    <w:basedOn w:val="6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Balloon Text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10</Pages>
  <Words>852</Words>
  <Characters>4862</Characters>
  <Lines>0</Lines>
  <Paragraphs>0</Paragraphs>
  <TotalTime>7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2021-03-01T08:26:00Z</dcterms:created>
  <dc:creator>Administrator</dc:creator>
  <cp:lastModifiedBy>全金属</cp:lastModifiedBy>
  <dcterms:modified xsi:type="dcterms:W3CDTF">2021-03-27T09:31:17Z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CE2988B6E5A947779DEBEA08676C89CE</vt:lpwstr>
  </property>
</Properties>
</file>